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AE477" w14:textId="77777777" w:rsidR="00DB55DC" w:rsidRPr="00F44ACB" w:rsidRDefault="00DB55DC" w:rsidP="0025707C">
      <w:pPr>
        <w:tabs>
          <w:tab w:val="num" w:pos="720"/>
        </w:tabs>
        <w:spacing w:before="360" w:after="0" w:line="240" w:lineRule="auto"/>
        <w:jc w:val="center"/>
        <w:rPr>
          <w:rFonts w:ascii="Arial" w:hAnsi="Arial" w:cs="Arial"/>
          <w:sz w:val="28"/>
          <w:szCs w:val="28"/>
        </w:rPr>
      </w:pPr>
      <w:r w:rsidRPr="00F44ACB">
        <w:rPr>
          <w:rFonts w:ascii="Arial" w:hAnsi="Arial" w:cs="Arial"/>
          <w:b/>
          <w:sz w:val="28"/>
          <w:szCs w:val="28"/>
        </w:rPr>
        <w:t>In the ____ Judicial District Court of _________________County,</w:t>
      </w:r>
    </w:p>
    <w:p w14:paraId="528A0033" w14:textId="77777777" w:rsidR="00DB55DC" w:rsidRPr="00F44ACB" w:rsidRDefault="00DB55DC" w:rsidP="00991D65">
      <w:pPr>
        <w:pStyle w:val="EnvelopeReturn"/>
        <w:widowControl w:val="0"/>
        <w:spacing w:before="360"/>
        <w:jc w:val="center"/>
        <w:rPr>
          <w:rFonts w:ascii="Arial" w:hAnsi="Arial" w:cs="Arial"/>
        </w:rPr>
      </w:pPr>
      <w:r w:rsidRPr="00F44ACB">
        <w:rPr>
          <w:rFonts w:ascii="Arial" w:hAnsi="Arial" w:cs="Arial"/>
          <w:b/>
          <w:sz w:val="28"/>
          <w:szCs w:val="28"/>
        </w:rPr>
        <w:t>State of Montana</w:t>
      </w:r>
    </w:p>
    <w:tbl>
      <w:tblPr>
        <w:tblW w:w="9050" w:type="dxa"/>
        <w:tblInd w:w="122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4010"/>
        <w:gridCol w:w="450"/>
        <w:gridCol w:w="270"/>
        <w:gridCol w:w="4320"/>
      </w:tblGrid>
      <w:tr w:rsidR="00DB55DC" w:rsidRPr="00F44ACB" w14:paraId="62BB45EF" w14:textId="77777777" w:rsidTr="00977979">
        <w:trPr>
          <w:trHeight w:val="2748"/>
        </w:trPr>
        <w:tc>
          <w:tcPr>
            <w:tcW w:w="4010" w:type="dxa"/>
            <w:tcBorders>
              <w:top w:val="doub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03973385" w14:textId="1AF872C8" w:rsidR="0061215D" w:rsidRPr="0061215D" w:rsidRDefault="0061215D" w:rsidP="0061215D">
            <w:pPr>
              <w:spacing w:after="120" w:line="240" w:lineRule="auto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2AF140F6" w14:textId="77777777" w:rsidR="00DB55DC" w:rsidRPr="00F44ACB" w:rsidRDefault="00DB55DC" w:rsidP="00E15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4ACB">
              <w:rPr>
                <w:rFonts w:ascii="Arial" w:hAnsi="Arial" w:cs="Arial"/>
                <w:sz w:val="24"/>
                <w:szCs w:val="24"/>
              </w:rPr>
              <w:t xml:space="preserve">In the Matter of the Estate of </w:t>
            </w:r>
          </w:p>
          <w:p w14:paraId="0455F2DD" w14:textId="77777777" w:rsidR="00DB55DC" w:rsidRPr="00F44ACB" w:rsidRDefault="00DB55DC" w:rsidP="00E15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52C56D" w14:textId="77777777" w:rsidR="00DB55DC" w:rsidRPr="00F44ACB" w:rsidRDefault="00DB55DC" w:rsidP="00E15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4ACB">
              <w:rPr>
                <w:rFonts w:ascii="Arial" w:hAnsi="Arial" w:cs="Arial"/>
                <w:sz w:val="24"/>
                <w:szCs w:val="24"/>
              </w:rPr>
              <w:t>__________________________,</w:t>
            </w:r>
          </w:p>
          <w:p w14:paraId="326CC8D4" w14:textId="77777777" w:rsidR="00DB55DC" w:rsidRPr="0061215D" w:rsidRDefault="00DB55DC" w:rsidP="00E15E0A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61215D">
              <w:rPr>
                <w:rFonts w:ascii="Arial" w:hAnsi="Arial" w:cs="Arial"/>
                <w:color w:val="808080" w:themeColor="background1" w:themeShade="80"/>
              </w:rPr>
              <w:t xml:space="preserve">     (</w:t>
            </w:r>
            <w:r w:rsidRPr="0061215D">
              <w:rPr>
                <w:rFonts w:ascii="Arial" w:hAnsi="Arial" w:cs="Arial"/>
                <w:i/>
                <w:color w:val="808080" w:themeColor="background1" w:themeShade="80"/>
              </w:rPr>
              <w:t>name of person who died</w:t>
            </w:r>
            <w:r w:rsidRPr="0061215D">
              <w:rPr>
                <w:rFonts w:ascii="Arial" w:hAnsi="Arial" w:cs="Arial"/>
                <w:color w:val="808080" w:themeColor="background1" w:themeShade="80"/>
              </w:rPr>
              <w:t>)</w:t>
            </w:r>
          </w:p>
          <w:p w14:paraId="12614BF4" w14:textId="77777777" w:rsidR="00DB55DC" w:rsidRPr="00F44ACB" w:rsidRDefault="00DB55DC" w:rsidP="00E15E0A">
            <w:pPr>
              <w:spacing w:after="0" w:line="240" w:lineRule="auto"/>
              <w:rPr>
                <w:rFonts w:ascii="Arial" w:hAnsi="Arial" w:cs="Arial"/>
              </w:rPr>
            </w:pPr>
            <w:r w:rsidRPr="00F44ACB">
              <w:rPr>
                <w:rFonts w:ascii="Arial" w:hAnsi="Arial" w:cs="Arial"/>
                <w:sz w:val="24"/>
                <w:szCs w:val="24"/>
              </w:rPr>
              <w:t xml:space="preserve">                                       Deceased. </w:t>
            </w:r>
          </w:p>
        </w:tc>
        <w:tc>
          <w:tcPr>
            <w:tcW w:w="45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AB8870" w14:textId="77777777" w:rsidR="00DB55DC" w:rsidRPr="00F44ACB" w:rsidRDefault="00DB55DC" w:rsidP="00E15E0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049DFE64" w14:textId="77777777" w:rsidR="00DB55DC" w:rsidRPr="00F44ACB" w:rsidRDefault="00DB55DC" w:rsidP="00E15E0A">
            <w:pPr>
              <w:spacing w:after="0" w:line="240" w:lineRule="auto"/>
              <w:rPr>
                <w:rFonts w:ascii="Arial" w:hAnsi="Arial" w:cs="Arial"/>
              </w:rPr>
            </w:pPr>
          </w:p>
          <w:p w14:paraId="3C3503AB" w14:textId="77777777" w:rsidR="00DB55DC" w:rsidRPr="00F44ACB" w:rsidRDefault="00DB55DC" w:rsidP="00E15E0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doub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66E626EB" w14:textId="485832AE" w:rsidR="0061215D" w:rsidRPr="009D09EA" w:rsidRDefault="0061215D" w:rsidP="0061215D">
            <w:pPr>
              <w:spacing w:after="12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D09EA">
              <w:rPr>
                <w:rFonts w:ascii="Arial" w:hAnsi="Arial" w:cs="Arial"/>
                <w:i/>
                <w:iCs/>
                <w:color w:val="808080" w:themeColor="background1" w:themeShade="80"/>
              </w:rPr>
              <w:t>(To be filled in by court)</w:t>
            </w:r>
          </w:p>
          <w:p w14:paraId="50772763" w14:textId="781A63C8" w:rsidR="00DB55DC" w:rsidRPr="00F44ACB" w:rsidRDefault="00DB55DC" w:rsidP="00E15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4ACB">
              <w:rPr>
                <w:rFonts w:ascii="Arial" w:hAnsi="Arial" w:cs="Arial"/>
                <w:sz w:val="24"/>
                <w:szCs w:val="24"/>
              </w:rPr>
              <w:t xml:space="preserve">Cause No.: _________________ </w:t>
            </w:r>
          </w:p>
          <w:p w14:paraId="062EEE24" w14:textId="77777777" w:rsidR="00DB55DC" w:rsidRPr="00F44ACB" w:rsidRDefault="00DB55DC" w:rsidP="00E15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4ACB">
              <w:rPr>
                <w:rFonts w:ascii="Arial" w:hAnsi="Arial" w:cs="Arial"/>
                <w:sz w:val="24"/>
                <w:szCs w:val="24"/>
              </w:rPr>
              <w:t>Dept. No.: __________________</w:t>
            </w:r>
          </w:p>
          <w:p w14:paraId="51728124" w14:textId="43797382" w:rsidR="00DB55DC" w:rsidRPr="00991D65" w:rsidRDefault="00DB55DC" w:rsidP="00E15E0A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991D65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 </w:t>
            </w:r>
          </w:p>
          <w:p w14:paraId="30D12669" w14:textId="53B4D4E5" w:rsidR="00DB55DC" w:rsidRPr="00977979" w:rsidRDefault="00BA6B1F" w:rsidP="00E15E0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Statement of Informal Probate</w:t>
            </w:r>
          </w:p>
        </w:tc>
      </w:tr>
    </w:tbl>
    <w:p w14:paraId="431C4444" w14:textId="4EBF75BA" w:rsidR="00BA6B1F" w:rsidRPr="00BA6B1F" w:rsidRDefault="00BA6B1F" w:rsidP="00BA6B1F">
      <w:pPr>
        <w:pBdr>
          <w:bottom w:val="single" w:sz="8" w:space="1" w:color="000000"/>
        </w:pBd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before="360" w:after="120" w:line="240" w:lineRule="auto"/>
        <w:rPr>
          <w:rFonts w:ascii="Arial" w:hAnsi="Arial" w:cs="Arial"/>
          <w:color w:val="808080" w:themeColor="background1" w:themeShade="80"/>
        </w:rPr>
      </w:pPr>
      <w:r w:rsidRPr="0061215D">
        <w:rPr>
          <w:rFonts w:ascii="Arial" w:hAnsi="Arial" w:cs="Arial"/>
          <w:color w:val="808080" w:themeColor="background1" w:themeShade="80"/>
        </w:rPr>
        <w:t>(</w:t>
      </w:r>
      <w:r w:rsidRPr="0061215D">
        <w:rPr>
          <w:rFonts w:ascii="Arial" w:hAnsi="Arial" w:cs="Arial"/>
          <w:i/>
          <w:color w:val="808080" w:themeColor="background1" w:themeShade="80"/>
        </w:rPr>
        <w:t xml:space="preserve">Rest of form to be filled in </w:t>
      </w:r>
      <w:r>
        <w:rPr>
          <w:rFonts w:ascii="Arial" w:hAnsi="Arial" w:cs="Arial"/>
          <w:i/>
          <w:color w:val="808080" w:themeColor="background1" w:themeShade="80"/>
        </w:rPr>
        <w:t xml:space="preserve">clerk </w:t>
      </w:r>
      <w:proofErr w:type="spellStart"/>
      <w:r>
        <w:rPr>
          <w:rFonts w:ascii="Arial" w:hAnsi="Arial" w:cs="Arial"/>
          <w:i/>
          <w:color w:val="808080" w:themeColor="background1" w:themeShade="80"/>
        </w:rPr>
        <w:t>ofurt</w:t>
      </w:r>
      <w:proofErr w:type="spellEnd"/>
      <w:r w:rsidRPr="0061215D">
        <w:rPr>
          <w:rFonts w:ascii="Arial" w:hAnsi="Arial" w:cs="Arial"/>
          <w:color w:val="808080" w:themeColor="background1" w:themeShade="80"/>
        </w:rPr>
        <w:t>)</w:t>
      </w:r>
    </w:p>
    <w:p w14:paraId="298FAA1A" w14:textId="77777777" w:rsidR="00BA6B1F" w:rsidRDefault="00BA6B1F" w:rsidP="00BA6B1F">
      <w:p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F17122" w14:textId="31E89802" w:rsidR="00BA6B1F" w:rsidRDefault="00BA6B1F" w:rsidP="00BA6B1F">
      <w:pPr>
        <w:numPr>
          <w:ilvl w:val="0"/>
          <w:numId w:val="5"/>
        </w:num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44ACB">
        <w:rPr>
          <w:rFonts w:ascii="Arial" w:hAnsi="Arial" w:cs="Arial"/>
          <w:sz w:val="24"/>
          <w:szCs w:val="24"/>
        </w:rPr>
        <w:t xml:space="preserve">An Application for Informal </w:t>
      </w:r>
      <w:r>
        <w:rPr>
          <w:rFonts w:ascii="Arial" w:hAnsi="Arial" w:cs="Arial"/>
          <w:sz w:val="24"/>
          <w:szCs w:val="24"/>
        </w:rPr>
        <w:t xml:space="preserve">Probate and </w:t>
      </w:r>
      <w:r w:rsidRPr="00F44ACB">
        <w:rPr>
          <w:rFonts w:ascii="Arial" w:hAnsi="Arial" w:cs="Arial"/>
          <w:sz w:val="24"/>
          <w:szCs w:val="24"/>
        </w:rPr>
        <w:t xml:space="preserve">Appointment of a Personal Representative was filed </w:t>
      </w:r>
      <w:r>
        <w:rPr>
          <w:rFonts w:ascii="Arial" w:hAnsi="Arial" w:cs="Arial"/>
          <w:sz w:val="24"/>
          <w:szCs w:val="24"/>
        </w:rPr>
        <w:t xml:space="preserve">requesting: </w:t>
      </w:r>
    </w:p>
    <w:p w14:paraId="338E1286" w14:textId="77777777" w:rsidR="00BA6B1F" w:rsidRDefault="00BA6B1F" w:rsidP="00BA6B1F">
      <w:pPr>
        <w:numPr>
          <w:ilvl w:val="0"/>
          <w:numId w:val="4"/>
        </w:num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Informal probate of the will of the above-named decedent</w:t>
      </w:r>
    </w:p>
    <w:p w14:paraId="6C696B2E" w14:textId="77777777" w:rsidR="00BA6B1F" w:rsidRDefault="00BA6B1F" w:rsidP="00BA6B1F">
      <w:pPr>
        <w:numPr>
          <w:ilvl w:val="0"/>
          <w:numId w:val="4"/>
        </w:num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appointment of a personal representative </w:t>
      </w:r>
    </w:p>
    <w:p w14:paraId="2341AF03" w14:textId="77777777" w:rsidR="00BA6B1F" w:rsidRPr="00F44ACB" w:rsidRDefault="00BA6B1F" w:rsidP="00BA6B1F">
      <w:p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E3BDC3" w14:textId="77777777" w:rsidR="00BA6B1F" w:rsidRDefault="00BA6B1F" w:rsidP="00BA6B1F">
      <w:pPr>
        <w:numPr>
          <w:ilvl w:val="0"/>
          <w:numId w:val="5"/>
        </w:num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Upon consideration of the application, I determine the following are true:</w:t>
      </w:r>
    </w:p>
    <w:p w14:paraId="20F3BA1C" w14:textId="77777777" w:rsidR="00BA6B1F" w:rsidRDefault="00BA6B1F" w:rsidP="00BA6B1F">
      <w:pPr>
        <w:numPr>
          <w:ilvl w:val="2"/>
          <w:numId w:val="2"/>
        </w:num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ind w:left="6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Venue is proper.</w:t>
      </w:r>
    </w:p>
    <w:p w14:paraId="41377699" w14:textId="77777777" w:rsidR="00BA6B1F" w:rsidRDefault="00BA6B1F" w:rsidP="00BA6B1F">
      <w:pPr>
        <w:numPr>
          <w:ilvl w:val="2"/>
          <w:numId w:val="2"/>
        </w:num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ind w:left="6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application is complete, and the applicant has made oath or affirmation that the statements contained in the application are true to the best of the applicant’s knowledge and belief.</w:t>
      </w:r>
    </w:p>
    <w:p w14:paraId="07CDAECA" w14:textId="77777777" w:rsidR="00BA6B1F" w:rsidRDefault="00BA6B1F" w:rsidP="00BA6B1F">
      <w:pPr>
        <w:numPr>
          <w:ilvl w:val="2"/>
          <w:numId w:val="2"/>
        </w:num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ind w:left="6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applicant appears to be an interested person.</w:t>
      </w:r>
    </w:p>
    <w:p w14:paraId="78B741BD" w14:textId="77777777" w:rsidR="00BA6B1F" w:rsidRPr="00F44ACB" w:rsidRDefault="00BA6B1F" w:rsidP="00BA6B1F">
      <w:pPr>
        <w:numPr>
          <w:ilvl w:val="2"/>
          <w:numId w:val="2"/>
        </w:num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ind w:left="648"/>
        <w:jc w:val="both"/>
        <w:rPr>
          <w:rFonts w:ascii="Arial" w:hAnsi="Arial" w:cs="Arial"/>
          <w:sz w:val="24"/>
          <w:szCs w:val="24"/>
        </w:rPr>
      </w:pPr>
      <w:r w:rsidRPr="00F44ACB">
        <w:rPr>
          <w:rFonts w:ascii="Arial" w:hAnsi="Arial" w:cs="Arial"/>
          <w:sz w:val="24"/>
          <w:szCs w:val="24"/>
        </w:rPr>
        <w:t xml:space="preserve">Any notice required by </w:t>
      </w:r>
      <w:r>
        <w:rPr>
          <w:rFonts w:ascii="Arial" w:hAnsi="Arial" w:cs="Arial"/>
          <w:sz w:val="24"/>
          <w:szCs w:val="24"/>
        </w:rPr>
        <w:t xml:space="preserve">MCA </w:t>
      </w:r>
      <w:r w:rsidRPr="00F44ACB">
        <w:rPr>
          <w:rFonts w:ascii="Arial" w:hAnsi="Arial" w:cs="Arial"/>
          <w:sz w:val="24"/>
          <w:szCs w:val="24"/>
        </w:rPr>
        <w:t xml:space="preserve">72-3-106 has been given and the application is not within </w:t>
      </w:r>
      <w:r>
        <w:rPr>
          <w:rFonts w:ascii="Arial" w:hAnsi="Arial" w:cs="Arial"/>
          <w:sz w:val="24"/>
          <w:szCs w:val="24"/>
        </w:rPr>
        <w:t xml:space="preserve">MCA </w:t>
      </w:r>
      <w:r w:rsidRPr="00F44ACB">
        <w:rPr>
          <w:rFonts w:ascii="Arial" w:hAnsi="Arial" w:cs="Arial"/>
          <w:sz w:val="24"/>
          <w:szCs w:val="24"/>
        </w:rPr>
        <w:t>72-3-213(5);</w:t>
      </w:r>
    </w:p>
    <w:p w14:paraId="2961DF01" w14:textId="77777777" w:rsidR="00BA6B1F" w:rsidRPr="00F44ACB" w:rsidRDefault="00BA6B1F" w:rsidP="00BA6B1F">
      <w:pPr>
        <w:numPr>
          <w:ilvl w:val="2"/>
          <w:numId w:val="2"/>
        </w:num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ind w:left="648"/>
        <w:jc w:val="both"/>
        <w:rPr>
          <w:rFonts w:ascii="Arial" w:hAnsi="Arial" w:cs="Arial"/>
          <w:sz w:val="24"/>
          <w:szCs w:val="24"/>
        </w:rPr>
      </w:pPr>
      <w:r w:rsidRPr="00F44ACB">
        <w:rPr>
          <w:rFonts w:ascii="Arial" w:hAnsi="Arial" w:cs="Arial"/>
          <w:sz w:val="24"/>
          <w:szCs w:val="24"/>
        </w:rPr>
        <w:t>It appears from the application that the time limit for original probate has not expired;</w:t>
      </w:r>
    </w:p>
    <w:p w14:paraId="2AB50035" w14:textId="77777777" w:rsidR="00BA6B1F" w:rsidRPr="00F44ACB" w:rsidRDefault="00BA6B1F" w:rsidP="00BA6B1F">
      <w:pPr>
        <w:numPr>
          <w:ilvl w:val="2"/>
          <w:numId w:val="2"/>
        </w:num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ind w:left="648"/>
        <w:jc w:val="both"/>
        <w:rPr>
          <w:rFonts w:ascii="Arial" w:hAnsi="Arial" w:cs="Arial"/>
          <w:sz w:val="24"/>
          <w:szCs w:val="24"/>
        </w:rPr>
      </w:pPr>
      <w:r w:rsidRPr="00F44ACB">
        <w:rPr>
          <w:rFonts w:ascii="Arial" w:hAnsi="Arial" w:cs="Arial"/>
          <w:sz w:val="24"/>
          <w:szCs w:val="24"/>
        </w:rPr>
        <w:t>At least 120 hours have elapsed since the decedent’s death;</w:t>
      </w:r>
    </w:p>
    <w:p w14:paraId="7CD5B8BB" w14:textId="77777777" w:rsidR="00BA6B1F" w:rsidRDefault="00BA6B1F" w:rsidP="00BA6B1F">
      <w:pPr>
        <w:numPr>
          <w:ilvl w:val="2"/>
          <w:numId w:val="2"/>
        </w:num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ind w:left="648"/>
        <w:jc w:val="both"/>
        <w:rPr>
          <w:rFonts w:ascii="Arial" w:hAnsi="Arial" w:cs="Arial"/>
          <w:sz w:val="24"/>
          <w:szCs w:val="24"/>
        </w:rPr>
      </w:pPr>
      <w:r w:rsidRPr="00F44ACB">
        <w:rPr>
          <w:rFonts w:ascii="Arial" w:hAnsi="Arial" w:cs="Arial"/>
          <w:sz w:val="24"/>
          <w:szCs w:val="24"/>
        </w:rPr>
        <w:t>No personal representative has been appointed in another county of Montana;</w:t>
      </w:r>
    </w:p>
    <w:p w14:paraId="2E1CE914" w14:textId="77777777" w:rsidR="00BA6B1F" w:rsidRPr="00F44ACB" w:rsidRDefault="00BA6B1F" w:rsidP="00BA6B1F">
      <w:p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ind w:left="648"/>
        <w:jc w:val="both"/>
        <w:rPr>
          <w:rFonts w:ascii="Arial" w:hAnsi="Arial" w:cs="Arial"/>
          <w:sz w:val="24"/>
          <w:szCs w:val="24"/>
        </w:rPr>
      </w:pPr>
    </w:p>
    <w:p w14:paraId="54EE11C7" w14:textId="15592C1C" w:rsidR="00BA6B1F" w:rsidRPr="00BA6B1F" w:rsidRDefault="00BA6B1F" w:rsidP="00BA6B1F">
      <w:pPr>
        <w:numPr>
          <w:ilvl w:val="0"/>
          <w:numId w:val="5"/>
        </w:num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will dated ______________________ with codicils dated_________ is admitted to informal probate.</w:t>
      </w:r>
    </w:p>
    <w:p w14:paraId="4C2CE259" w14:textId="77777777" w:rsidR="00BA6B1F" w:rsidRPr="00F44ACB" w:rsidRDefault="00BA6B1F" w:rsidP="00BA6B1F">
      <w:p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F44F1D" w14:textId="77777777" w:rsidR="00BA6B1F" w:rsidRPr="00F44ACB" w:rsidRDefault="00BA6B1F" w:rsidP="00BA6B1F">
      <w:pPr>
        <w:numPr>
          <w:ilvl w:val="0"/>
          <w:numId w:val="5"/>
        </w:num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 is appointed as personal representative</w:t>
      </w:r>
    </w:p>
    <w:p w14:paraId="678C031E" w14:textId="77777777" w:rsidR="00BA6B1F" w:rsidRDefault="00BA6B1F" w:rsidP="00BA6B1F">
      <w:pPr>
        <w:numPr>
          <w:ilvl w:val="0"/>
          <w:numId w:val="6"/>
        </w:num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bond</w:t>
      </w:r>
    </w:p>
    <w:p w14:paraId="01609235" w14:textId="77777777" w:rsidR="00BA6B1F" w:rsidRPr="00F44ACB" w:rsidRDefault="00BA6B1F" w:rsidP="00BA6B1F">
      <w:pPr>
        <w:numPr>
          <w:ilvl w:val="0"/>
          <w:numId w:val="6"/>
        </w:num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Without bond in the amount of </w:t>
      </w:r>
      <w:r w:rsidRPr="00F44ACB">
        <w:rPr>
          <w:rFonts w:ascii="Arial" w:hAnsi="Arial" w:cs="Arial"/>
          <w:sz w:val="24"/>
          <w:szCs w:val="24"/>
        </w:rPr>
        <w:t>$</w:t>
      </w:r>
      <w:r w:rsidRPr="00F44ACB">
        <w:rPr>
          <w:rFonts w:ascii="Arial" w:hAnsi="Arial" w:cs="Arial"/>
          <w:sz w:val="24"/>
          <w:szCs w:val="24"/>
          <w:u w:val="single"/>
        </w:rPr>
        <w:t>____________</w:t>
      </w:r>
    </w:p>
    <w:p w14:paraId="70D5BBD7" w14:textId="77777777" w:rsidR="00BA6B1F" w:rsidRPr="00F44ACB" w:rsidRDefault="00BA6B1F" w:rsidP="00BA6B1F">
      <w:p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9416F9" w14:textId="77777777" w:rsidR="00BA6B1F" w:rsidRPr="00F44ACB" w:rsidRDefault="00BA6B1F" w:rsidP="00BA6B1F">
      <w:p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6423B2E" w14:textId="77777777" w:rsidR="00BA6B1F" w:rsidRPr="00F44ACB" w:rsidRDefault="00BA6B1F" w:rsidP="00BA6B1F">
      <w:p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44ACB">
        <w:rPr>
          <w:rFonts w:ascii="Arial" w:hAnsi="Arial" w:cs="Arial"/>
          <w:sz w:val="24"/>
          <w:szCs w:val="24"/>
        </w:rPr>
        <w:lastRenderedPageBreak/>
        <w:t>The applicant is granted all the authorities and responsibilities of a personal representative.  The clerk’s office shall issue Letters to the applicant.</w:t>
      </w:r>
    </w:p>
    <w:p w14:paraId="05E51CB2" w14:textId="77777777" w:rsidR="00BA6B1F" w:rsidRPr="00F44ACB" w:rsidRDefault="00BA6B1F" w:rsidP="00BA6B1F">
      <w:p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18A88FE" w14:textId="77777777" w:rsidR="00BA6B1F" w:rsidRPr="00F44ACB" w:rsidRDefault="00BA6B1F" w:rsidP="00BA6B1F">
      <w:p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44ACB">
        <w:rPr>
          <w:rFonts w:ascii="Arial" w:hAnsi="Arial" w:cs="Arial"/>
          <w:sz w:val="24"/>
          <w:szCs w:val="24"/>
        </w:rPr>
        <w:t>Date:  _____________________</w:t>
      </w:r>
      <w:r w:rsidRPr="00F44ACB">
        <w:rPr>
          <w:rFonts w:ascii="Arial" w:hAnsi="Arial" w:cs="Arial"/>
          <w:sz w:val="24"/>
          <w:szCs w:val="24"/>
        </w:rPr>
        <w:tab/>
      </w:r>
      <w:r w:rsidRPr="00F44ACB">
        <w:rPr>
          <w:rFonts w:ascii="Arial" w:hAnsi="Arial" w:cs="Arial"/>
          <w:sz w:val="24"/>
          <w:szCs w:val="24"/>
        </w:rPr>
        <w:tab/>
        <w:t>________________________________</w:t>
      </w:r>
    </w:p>
    <w:p w14:paraId="7AB6582E" w14:textId="77777777" w:rsidR="00BA6B1F" w:rsidRPr="00F44ACB" w:rsidRDefault="00BA6B1F" w:rsidP="00BA6B1F">
      <w:p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44ACB">
        <w:rPr>
          <w:rFonts w:ascii="Arial" w:hAnsi="Arial" w:cs="Arial"/>
          <w:sz w:val="24"/>
          <w:szCs w:val="24"/>
        </w:rPr>
        <w:tab/>
      </w:r>
      <w:r w:rsidRPr="00F44ACB">
        <w:rPr>
          <w:rFonts w:ascii="Arial" w:hAnsi="Arial" w:cs="Arial"/>
          <w:sz w:val="24"/>
          <w:szCs w:val="24"/>
        </w:rPr>
        <w:tab/>
      </w:r>
      <w:r w:rsidRPr="00F44ACB">
        <w:rPr>
          <w:rFonts w:ascii="Arial" w:hAnsi="Arial" w:cs="Arial"/>
          <w:sz w:val="24"/>
          <w:szCs w:val="24"/>
        </w:rPr>
        <w:tab/>
      </w:r>
      <w:r w:rsidRPr="00F44ACB">
        <w:rPr>
          <w:rFonts w:ascii="Arial" w:hAnsi="Arial" w:cs="Arial"/>
          <w:sz w:val="24"/>
          <w:szCs w:val="24"/>
        </w:rPr>
        <w:tab/>
      </w:r>
      <w:r w:rsidRPr="00F44ACB">
        <w:rPr>
          <w:rFonts w:ascii="Arial" w:hAnsi="Arial" w:cs="Arial"/>
          <w:sz w:val="24"/>
          <w:szCs w:val="24"/>
        </w:rPr>
        <w:tab/>
      </w:r>
      <w:r w:rsidRPr="00F44ACB">
        <w:rPr>
          <w:rFonts w:ascii="Arial" w:hAnsi="Arial" w:cs="Arial"/>
          <w:sz w:val="24"/>
          <w:szCs w:val="24"/>
        </w:rPr>
        <w:tab/>
      </w:r>
      <w:r w:rsidRPr="00F44ACB">
        <w:rPr>
          <w:rFonts w:ascii="Arial" w:hAnsi="Arial" w:cs="Arial"/>
          <w:sz w:val="24"/>
          <w:szCs w:val="24"/>
        </w:rPr>
        <w:tab/>
        <w:t>Clerk of Court or Judge</w:t>
      </w:r>
    </w:p>
    <w:p w14:paraId="4061C9BB" w14:textId="77777777" w:rsidR="00BA6B1F" w:rsidRPr="00F44ACB" w:rsidRDefault="00BA6B1F" w:rsidP="00BA6B1F">
      <w:pPr>
        <w:spacing w:after="0" w:line="240" w:lineRule="auto"/>
        <w:ind w:left="4320"/>
        <w:rPr>
          <w:rFonts w:ascii="Arial" w:hAnsi="Arial" w:cs="Arial"/>
          <w:sz w:val="24"/>
          <w:szCs w:val="24"/>
        </w:rPr>
      </w:pPr>
      <w:r w:rsidRPr="00F44ACB">
        <w:rPr>
          <w:rFonts w:ascii="Arial" w:hAnsi="Arial" w:cs="Arial"/>
          <w:sz w:val="24"/>
          <w:szCs w:val="24"/>
        </w:rPr>
        <w:t xml:space="preserve">By: </w:t>
      </w:r>
      <w:r w:rsidRPr="00F44ACB">
        <w:rPr>
          <w:rFonts w:ascii="Arial" w:hAnsi="Arial" w:cs="Arial"/>
          <w:sz w:val="24"/>
          <w:szCs w:val="24"/>
          <w:u w:val="single"/>
        </w:rPr>
        <w:tab/>
      </w:r>
      <w:r w:rsidRPr="00F44ACB">
        <w:rPr>
          <w:rFonts w:ascii="Arial" w:hAnsi="Arial" w:cs="Arial"/>
          <w:sz w:val="24"/>
          <w:szCs w:val="24"/>
          <w:u w:val="single"/>
        </w:rPr>
        <w:tab/>
      </w:r>
      <w:r w:rsidRPr="00F44ACB">
        <w:rPr>
          <w:rFonts w:ascii="Arial" w:hAnsi="Arial" w:cs="Arial"/>
          <w:sz w:val="24"/>
          <w:szCs w:val="24"/>
          <w:u w:val="single"/>
        </w:rPr>
        <w:tab/>
      </w:r>
      <w:r w:rsidRPr="00F44ACB">
        <w:rPr>
          <w:rFonts w:ascii="Arial" w:hAnsi="Arial" w:cs="Arial"/>
          <w:sz w:val="24"/>
          <w:szCs w:val="24"/>
          <w:u w:val="single"/>
        </w:rPr>
        <w:tab/>
      </w:r>
      <w:r w:rsidRPr="00F44ACB">
        <w:rPr>
          <w:rFonts w:ascii="Arial" w:hAnsi="Arial" w:cs="Arial"/>
          <w:sz w:val="24"/>
          <w:szCs w:val="24"/>
          <w:u w:val="single"/>
        </w:rPr>
        <w:tab/>
      </w:r>
      <w:r w:rsidRPr="00F44ACB">
        <w:rPr>
          <w:rFonts w:ascii="Arial" w:hAnsi="Arial" w:cs="Arial"/>
          <w:sz w:val="24"/>
          <w:szCs w:val="24"/>
          <w:u w:val="single"/>
        </w:rPr>
        <w:tab/>
      </w:r>
    </w:p>
    <w:p w14:paraId="0284EFDE" w14:textId="77777777" w:rsidR="00BA6B1F" w:rsidRPr="00F44ACB" w:rsidRDefault="00BA6B1F" w:rsidP="00BA6B1F">
      <w:pPr>
        <w:pStyle w:val="BodyText"/>
        <w:spacing w:line="240" w:lineRule="auto"/>
        <w:rPr>
          <w:rFonts w:ascii="Arial" w:hAnsi="Arial" w:cs="Arial"/>
          <w:szCs w:val="24"/>
        </w:rPr>
      </w:pPr>
      <w:r w:rsidRPr="00F44ACB">
        <w:rPr>
          <w:rFonts w:ascii="Arial" w:hAnsi="Arial" w:cs="Arial"/>
        </w:rPr>
        <w:tab/>
      </w:r>
      <w:r w:rsidRPr="00F44ACB">
        <w:rPr>
          <w:rFonts w:ascii="Arial" w:hAnsi="Arial" w:cs="Arial"/>
        </w:rPr>
        <w:tab/>
      </w:r>
      <w:r w:rsidRPr="00F44ACB">
        <w:rPr>
          <w:rFonts w:ascii="Arial" w:hAnsi="Arial" w:cs="Arial"/>
        </w:rPr>
        <w:tab/>
      </w:r>
      <w:r w:rsidRPr="00F44ACB">
        <w:rPr>
          <w:rFonts w:ascii="Arial" w:hAnsi="Arial" w:cs="Arial"/>
        </w:rPr>
        <w:tab/>
      </w:r>
      <w:r w:rsidRPr="00F44ACB">
        <w:rPr>
          <w:rFonts w:ascii="Arial" w:hAnsi="Arial" w:cs="Arial"/>
        </w:rPr>
        <w:tab/>
      </w:r>
      <w:r w:rsidRPr="00F44ACB">
        <w:rPr>
          <w:rFonts w:ascii="Arial" w:hAnsi="Arial" w:cs="Arial"/>
        </w:rPr>
        <w:tab/>
      </w:r>
      <w:r w:rsidRPr="00F44ACB">
        <w:rPr>
          <w:rFonts w:ascii="Arial" w:hAnsi="Arial" w:cs="Arial"/>
        </w:rPr>
        <w:tab/>
        <w:t>Deputy Clerk</w:t>
      </w:r>
    </w:p>
    <w:p w14:paraId="16C235F2" w14:textId="7BB00FB8" w:rsidR="00CE2A5E" w:rsidRPr="00DB55DC" w:rsidRDefault="00CE2A5E" w:rsidP="00F466F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E2A5E" w:rsidRPr="00DB55D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FE1D1" w14:textId="77777777" w:rsidR="005955AE" w:rsidRDefault="005955AE" w:rsidP="009D09EA">
      <w:pPr>
        <w:spacing w:after="0" w:line="240" w:lineRule="auto"/>
      </w:pPr>
      <w:r>
        <w:separator/>
      </w:r>
    </w:p>
  </w:endnote>
  <w:endnote w:type="continuationSeparator" w:id="0">
    <w:p w14:paraId="198BBA49" w14:textId="77777777" w:rsidR="005955AE" w:rsidRDefault="005955AE" w:rsidP="009D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D7854" w14:textId="53C72BA0" w:rsidR="009D09EA" w:rsidRPr="004A633C" w:rsidRDefault="009D09EA" w:rsidP="004A633C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808080" w:themeColor="background1" w:themeShade="80"/>
        <w:sz w:val="20"/>
        <w:szCs w:val="20"/>
      </w:rPr>
    </w:pPr>
    <w:r w:rsidRPr="004A633C">
      <w:rPr>
        <w:rFonts w:ascii="Arial" w:hAnsi="Arial" w:cs="Arial"/>
        <w:color w:val="808080" w:themeColor="background1" w:themeShade="80"/>
        <w:sz w:val="20"/>
        <w:szCs w:val="20"/>
      </w:rPr>
      <w:t>P</w:t>
    </w:r>
    <w:r w:rsidR="004A633C">
      <w:rPr>
        <w:rFonts w:ascii="Arial" w:hAnsi="Arial" w:cs="Arial"/>
        <w:color w:val="808080" w:themeColor="background1" w:themeShade="80"/>
        <w:sz w:val="20"/>
        <w:szCs w:val="20"/>
      </w:rPr>
      <w:t>age</w:t>
    </w:r>
    <w:r w:rsidRPr="004A633C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fldChar w:fldCharType="begin"/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instrText xml:space="preserve"> PAGE   \* MERGEFORMAT </w:instrText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fldChar w:fldCharType="separate"/>
    </w:r>
    <w:r w:rsidRPr="009D09EA">
      <w:rPr>
        <w:rFonts w:ascii="Arial" w:hAnsi="Arial" w:cs="Arial"/>
        <w:noProof/>
        <w:color w:val="808080" w:themeColor="background1" w:themeShade="80"/>
        <w:sz w:val="20"/>
        <w:szCs w:val="20"/>
      </w:rPr>
      <w:t>1</w:t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fldChar w:fldCharType="end"/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t xml:space="preserve"> | </w:t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fldChar w:fldCharType="begin"/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instrText xml:space="preserve"> NUMPAGES  \* Arabic  \* MERGEFORMAT </w:instrText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fldChar w:fldCharType="separate"/>
    </w:r>
    <w:r w:rsidRPr="009D09EA">
      <w:rPr>
        <w:rFonts w:ascii="Arial" w:hAnsi="Arial" w:cs="Arial"/>
        <w:noProof/>
        <w:color w:val="808080" w:themeColor="background1" w:themeShade="80"/>
        <w:sz w:val="20"/>
        <w:szCs w:val="20"/>
      </w:rPr>
      <w:t>1</w:t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07C54" w14:textId="77777777" w:rsidR="005955AE" w:rsidRDefault="005955AE" w:rsidP="009D09EA">
      <w:pPr>
        <w:spacing w:after="0" w:line="240" w:lineRule="auto"/>
      </w:pPr>
      <w:r>
        <w:separator/>
      </w:r>
    </w:p>
  </w:footnote>
  <w:footnote w:type="continuationSeparator" w:id="0">
    <w:p w14:paraId="24416C0A" w14:textId="77777777" w:rsidR="005955AE" w:rsidRDefault="005955AE" w:rsidP="009D0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82893"/>
    <w:multiLevelType w:val="hybridMultilevel"/>
    <w:tmpl w:val="DF848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E57B2"/>
    <w:multiLevelType w:val="hybridMultilevel"/>
    <w:tmpl w:val="5F98E99C"/>
    <w:lvl w:ilvl="0" w:tplc="ECCCD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39A749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36"/>
      </w:rPr>
    </w:lvl>
    <w:lvl w:ilvl="2" w:tplc="8FE265B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216AD"/>
    <w:multiLevelType w:val="hybridMultilevel"/>
    <w:tmpl w:val="312CBCD2"/>
    <w:lvl w:ilvl="0" w:tplc="739A74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548C8"/>
    <w:multiLevelType w:val="hybridMultilevel"/>
    <w:tmpl w:val="E4A4E7FC"/>
    <w:lvl w:ilvl="0" w:tplc="739A74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239A9"/>
    <w:multiLevelType w:val="hybridMultilevel"/>
    <w:tmpl w:val="7602B43A"/>
    <w:lvl w:ilvl="0" w:tplc="739A749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230789"/>
    <w:multiLevelType w:val="hybridMultilevel"/>
    <w:tmpl w:val="DBFAC6B4"/>
    <w:lvl w:ilvl="0" w:tplc="8182BBDA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39A74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6"/>
      </w:rPr>
    </w:lvl>
    <w:lvl w:ilvl="2" w:tplc="4E0EC9F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216684">
    <w:abstractNumId w:val="1"/>
  </w:num>
  <w:num w:numId="2" w16cid:durableId="554241300">
    <w:abstractNumId w:val="5"/>
  </w:num>
  <w:num w:numId="3" w16cid:durableId="1983922174">
    <w:abstractNumId w:val="2"/>
  </w:num>
  <w:num w:numId="4" w16cid:durableId="974602163">
    <w:abstractNumId w:val="3"/>
  </w:num>
  <w:num w:numId="5" w16cid:durableId="2073503048">
    <w:abstractNumId w:val="0"/>
  </w:num>
  <w:num w:numId="6" w16cid:durableId="1915701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DC"/>
    <w:rsid w:val="00085A7E"/>
    <w:rsid w:val="000D301D"/>
    <w:rsid w:val="0025707C"/>
    <w:rsid w:val="00273C3D"/>
    <w:rsid w:val="004A633C"/>
    <w:rsid w:val="005955AE"/>
    <w:rsid w:val="0061215D"/>
    <w:rsid w:val="008507C8"/>
    <w:rsid w:val="00935194"/>
    <w:rsid w:val="00977979"/>
    <w:rsid w:val="00991D65"/>
    <w:rsid w:val="009D09EA"/>
    <w:rsid w:val="00BA6B1F"/>
    <w:rsid w:val="00CE2A5E"/>
    <w:rsid w:val="00DB55DC"/>
    <w:rsid w:val="00E225C1"/>
    <w:rsid w:val="00E5418C"/>
    <w:rsid w:val="00F4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2E55"/>
  <w15:chartTrackingRefBased/>
  <w15:docId w15:val="{E0105898-EACB-43CB-8D20-B1F9FE42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5D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DB55DC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0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9EA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0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9EA"/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5707C"/>
    <w:pPr>
      <w:ind w:left="720"/>
      <w:contextualSpacing/>
    </w:pPr>
  </w:style>
  <w:style w:type="paragraph" w:styleId="BodyText">
    <w:name w:val="Body Text"/>
    <w:basedOn w:val="Normal"/>
    <w:link w:val="BodyTextChar"/>
    <w:rsid w:val="00BA6B1F"/>
    <w:pPr>
      <w:spacing w:after="0" w:line="508" w:lineRule="exact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A6B1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Stickel</dc:creator>
  <cp:keywords/>
  <dc:description/>
  <cp:lastModifiedBy>Dan Stickel</cp:lastModifiedBy>
  <cp:revision>5</cp:revision>
  <dcterms:created xsi:type="dcterms:W3CDTF">2024-09-08T16:17:00Z</dcterms:created>
  <dcterms:modified xsi:type="dcterms:W3CDTF">2024-09-08T16:34:00Z</dcterms:modified>
</cp:coreProperties>
</file>